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26" w:rsidRPr="00727226" w:rsidRDefault="00727226" w:rsidP="00727226">
      <w:pPr>
        <w:rPr>
          <w:rFonts w:ascii="Times New Roman" w:eastAsia="宋体" w:hAnsi="Times New Roman" w:cs="Times New Roman" w:hint="eastAsia"/>
          <w:szCs w:val="21"/>
        </w:rPr>
      </w:pPr>
    </w:p>
    <w:p w:rsidR="00727226" w:rsidRPr="00727226" w:rsidRDefault="00727226" w:rsidP="00727226">
      <w:pPr>
        <w:keepNext/>
        <w:keepLines/>
        <w:spacing w:before="100" w:beforeAutospacing="1" w:line="415" w:lineRule="auto"/>
        <w:jc w:val="center"/>
        <w:outlineLvl w:val="1"/>
        <w:rPr>
          <w:rFonts w:ascii="Arial" w:eastAsia="黑体" w:hAnsi="Arial" w:cs="Arial"/>
          <w:kern w:val="0"/>
          <w:sz w:val="30"/>
          <w:szCs w:val="30"/>
        </w:rPr>
      </w:pPr>
      <w:bookmarkStart w:id="0" w:name="_Toc30455"/>
      <w:bookmarkStart w:id="1" w:name="_GoBack"/>
      <w:r w:rsidRPr="00727226">
        <w:rPr>
          <w:rFonts w:ascii="宋体" w:eastAsia="宋体" w:hAnsi="宋体" w:cs="宋体" w:hint="eastAsia"/>
          <w:kern w:val="0"/>
          <w:sz w:val="30"/>
          <w:szCs w:val="30"/>
        </w:rPr>
        <w:t>材料科学与工程学院评奖评优日程安排一览表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556"/>
        <w:gridCol w:w="5373"/>
      </w:tblGrid>
      <w:tr w:rsidR="00727226" w:rsidRPr="00727226" w:rsidTr="002117AF">
        <w:trPr>
          <w:trHeight w:val="244"/>
          <w:jc w:val="center"/>
        </w:trPr>
        <w:tc>
          <w:tcPr>
            <w:tcW w:w="9173" w:type="dxa"/>
            <w:gridSpan w:val="3"/>
            <w:vAlign w:val="center"/>
          </w:tcPr>
          <w:bookmarkEnd w:id="1"/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第一学期（下半年）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第一周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综合奖学金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以班为单位提交成绩进步奖申请表</w:t>
            </w:r>
          </w:p>
          <w:p w:rsidR="00727226" w:rsidRPr="00727226" w:rsidRDefault="00727226" w:rsidP="00727226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辅导员助理计算每个班级全部学生的绩点</w:t>
            </w:r>
          </w:p>
        </w:tc>
      </w:tr>
      <w:tr w:rsidR="00727226" w:rsidRPr="00727226" w:rsidTr="002117AF">
        <w:trPr>
          <w:trHeight w:val="577"/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第二周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奖学金的公示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numPr>
                <w:ilvl w:val="0"/>
                <w:numId w:val="2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以年级为单位进行公示（学院主页、学生宿舍、学工组）</w:t>
            </w:r>
          </w:p>
          <w:p w:rsidR="00727226" w:rsidRPr="00727226" w:rsidRDefault="00727226" w:rsidP="00727226">
            <w:pPr>
              <w:numPr>
                <w:ilvl w:val="0"/>
                <w:numId w:val="2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公示三榜，于第三周周末之前定稿</w:t>
            </w:r>
          </w:p>
        </w:tc>
      </w:tr>
      <w:tr w:rsidR="00727226" w:rsidRPr="00727226" w:rsidTr="002117AF">
        <w:trPr>
          <w:trHeight w:val="1266"/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第三周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．综合奖学金定稿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优秀个人的申报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numPr>
                <w:ilvl w:val="0"/>
                <w:numId w:val="3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综合奖学金定稿</w:t>
            </w:r>
          </w:p>
          <w:p w:rsidR="00727226" w:rsidRPr="00727226" w:rsidRDefault="00727226" w:rsidP="00727226">
            <w:pPr>
              <w:numPr>
                <w:ilvl w:val="0"/>
                <w:numId w:val="3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负责评奖评优的老师按照要求进行指标划分</w:t>
            </w:r>
          </w:p>
          <w:p w:rsidR="00727226" w:rsidRPr="00727226" w:rsidRDefault="00727226" w:rsidP="00727226">
            <w:pPr>
              <w:numPr>
                <w:ilvl w:val="0"/>
                <w:numId w:val="3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优秀个人的申报：竢实扬华、创新奖、专项奖、三好学生标兵、三好学生、优秀学生干部、精神文明积极分子、优秀毕业生</w:t>
            </w:r>
          </w:p>
        </w:tc>
      </w:tr>
      <w:tr w:rsidR="00727226" w:rsidRPr="00727226" w:rsidTr="002117AF">
        <w:trPr>
          <w:trHeight w:val="610"/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第四周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国家、励志奖学金申报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集体评优的工作布置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学生提交申请表（注意从明诚学生网下载最新表格）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 w:hint="eastAsia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根据学校的指标，负责评奖评优的老师将指标划分到每个年级</w:t>
            </w:r>
          </w:p>
        </w:tc>
      </w:tr>
      <w:tr w:rsidR="00727226" w:rsidRPr="00727226" w:rsidTr="002117AF">
        <w:trPr>
          <w:trHeight w:val="572"/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第五周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优秀个人的公示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国奖、励志的公示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numPr>
                <w:ilvl w:val="0"/>
                <w:numId w:val="4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优秀个人公示第一榜，注意几个不能兼得；</w:t>
            </w:r>
          </w:p>
          <w:p w:rsidR="00727226" w:rsidRPr="00727226" w:rsidRDefault="00727226" w:rsidP="00727226">
            <w:pPr>
              <w:numPr>
                <w:ilvl w:val="0"/>
                <w:numId w:val="4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国家奖学金、励志奖学金第一榜公示；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第六周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优秀个人、国奖、励志定稿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安排集体答辩的时间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numPr>
                <w:ilvl w:val="0"/>
                <w:numId w:val="5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优秀个人按照学校的要求进行名单定稿；</w:t>
            </w:r>
          </w:p>
          <w:p w:rsidR="00727226" w:rsidRPr="00727226" w:rsidRDefault="00727226" w:rsidP="00727226">
            <w:pPr>
              <w:numPr>
                <w:ilvl w:val="0"/>
                <w:numId w:val="5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国奖奖学金和励志奖学金按照学校的要求做相应的表格；</w:t>
            </w:r>
          </w:p>
          <w:p w:rsidR="00727226" w:rsidRPr="00727226" w:rsidRDefault="00727226" w:rsidP="00727226">
            <w:pPr>
              <w:numPr>
                <w:ilvl w:val="0"/>
                <w:numId w:val="5"/>
              </w:num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安排集体答辩，评定出本学年的优秀、先进班集体；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第七周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成绩分析汇总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．综合奖学金的分析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将综合奖学金（含绩点绩点过程稿）、优秀个人、国奖、励志、集体评优的数据放进信息库存档；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将各个班级的成绩进行分析，并汇总填表，存库；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3.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计算全院综合奖学金的最高、最低、各个等级的平均绩点等。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第八周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统计账号，确认签字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统计获奖获优的学生银行账号，学生确认签字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第十三周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．奖金上卡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个别学生的账号、名字等有问题上不了卡，按照学校要求处理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第十五周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全校大表彰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十五周左右全校表彰，分管老师安排好上台领奖人员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领取并发放奖品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第十六周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加分绩点提交申请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提交加分绩点申请表，并做相应的认定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tcBorders>
              <w:bottom w:val="single" w:sz="12" w:space="0" w:color="auto"/>
            </w:tcBorders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第十七周</w:t>
            </w:r>
          </w:p>
        </w:tc>
        <w:tc>
          <w:tcPr>
            <w:tcW w:w="2556" w:type="dxa"/>
            <w:tcBorders>
              <w:bottom w:val="single" w:sz="12" w:space="0" w:color="auto"/>
            </w:tcBorders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加分绩点公示</w:t>
            </w:r>
          </w:p>
        </w:tc>
        <w:tc>
          <w:tcPr>
            <w:tcW w:w="5373" w:type="dxa"/>
            <w:tcBorders>
              <w:bottom w:val="single" w:sz="12" w:space="0" w:color="auto"/>
            </w:tcBorders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对于加分绩点进行系内公示、定稿。</w:t>
            </w:r>
          </w:p>
        </w:tc>
      </w:tr>
      <w:tr w:rsidR="00727226" w:rsidRPr="00727226" w:rsidTr="002117AF">
        <w:trPr>
          <w:trHeight w:val="373"/>
          <w:jc w:val="center"/>
        </w:trPr>
        <w:tc>
          <w:tcPr>
            <w:tcW w:w="917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第二学期（上半年）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第一周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综合奖学金</w:t>
            </w:r>
          </w:p>
        </w:tc>
        <w:tc>
          <w:tcPr>
            <w:tcW w:w="5373" w:type="dxa"/>
            <w:tcBorders>
              <w:top w:val="single" w:sz="12" w:space="0" w:color="auto"/>
            </w:tcBorders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以班为单位提交申请表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辅导员助理计算每个班级全部学生的绩点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3.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负责评奖评优的辅导员给各个年级划分指标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第二周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奖学金的公示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以年级为单位进行公示（学院主页、学生宿舍、学工组）</w:t>
            </w:r>
          </w:p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2.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公示三榜，于第三周周末之前定稿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第三周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综合奖学金定稿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综合奖学金定稿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第四周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集体评优中期答辩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727226">
              <w:rPr>
                <w:rFonts w:ascii="宋体" w:eastAsia="宋体" w:hAnsi="Times New Roman" w:cs="Times New Roman"/>
                <w:sz w:val="18"/>
                <w:szCs w:val="18"/>
              </w:rPr>
              <w:t>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各个年级安排中期答辩的时间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第七周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学生核对账号签字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获得奖学金的学生核对银行账号，并签字确认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第十二周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奖金上卡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个别学生的账号、名字等有问题上不了卡，按照学校要求处理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第十三周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学院大表彰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负责评奖评优的辅导员具体安排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第十六周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加分绩点提交申请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提交加分绩点申请表，并做相应的认定</w:t>
            </w:r>
          </w:p>
        </w:tc>
      </w:tr>
      <w:tr w:rsidR="00727226" w:rsidRPr="00727226" w:rsidTr="002117AF">
        <w:trPr>
          <w:jc w:val="center"/>
        </w:trPr>
        <w:tc>
          <w:tcPr>
            <w:tcW w:w="1244" w:type="dxa"/>
            <w:vAlign w:val="center"/>
          </w:tcPr>
          <w:p w:rsidR="00727226" w:rsidRPr="00727226" w:rsidRDefault="00727226" w:rsidP="00727226">
            <w:pPr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第十七周</w:t>
            </w:r>
          </w:p>
        </w:tc>
        <w:tc>
          <w:tcPr>
            <w:tcW w:w="2556" w:type="dxa"/>
            <w:vAlign w:val="center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加分绩点公示</w:t>
            </w:r>
          </w:p>
        </w:tc>
        <w:tc>
          <w:tcPr>
            <w:tcW w:w="5373" w:type="dxa"/>
          </w:tcPr>
          <w:p w:rsidR="00727226" w:rsidRPr="00727226" w:rsidRDefault="00727226" w:rsidP="00727226">
            <w:pPr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727226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727226">
              <w:rPr>
                <w:rFonts w:ascii="宋体" w:eastAsia="宋体" w:hAnsi="宋体" w:cs="Times New Roman" w:hint="eastAsia"/>
                <w:sz w:val="18"/>
                <w:szCs w:val="18"/>
              </w:rPr>
              <w:t>对于加分绩点进行系内公示、定稿。</w:t>
            </w:r>
          </w:p>
        </w:tc>
      </w:tr>
    </w:tbl>
    <w:p w:rsidR="00FE2EBF" w:rsidRPr="00727226" w:rsidRDefault="00FE2EBF"/>
    <w:sectPr w:rsidR="00FE2EBF" w:rsidRPr="0072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D"/>
    <w:rsid w:val="00265AFE"/>
    <w:rsid w:val="00292211"/>
    <w:rsid w:val="00727226"/>
    <w:rsid w:val="00BD2B0D"/>
    <w:rsid w:val="00FE2EBF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94BC-8B0E-4382-A826-EDEFC56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2017-05-02T10:12:00Z</dcterms:created>
  <dcterms:modified xsi:type="dcterms:W3CDTF">2017-05-02T10:12:00Z</dcterms:modified>
</cp:coreProperties>
</file>